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BE" w:rsidRDefault="005020BE"/>
    <w:p w:rsidR="005020BE" w:rsidRDefault="005020BE" w:rsidP="00C06670">
      <w:pPr>
        <w:spacing w:after="0"/>
        <w:jc w:val="center"/>
      </w:pPr>
    </w:p>
    <w:p w:rsidR="005020BE" w:rsidRDefault="00150191" w:rsidP="00C06670">
      <w:pPr>
        <w:spacing w:after="0"/>
        <w:jc w:val="center"/>
      </w:pPr>
      <w:r>
        <w:rPr>
          <w:b/>
          <w:sz w:val="28"/>
          <w:szCs w:val="28"/>
        </w:rPr>
        <w:t>Оповещение о начале публичных слушаний</w:t>
      </w:r>
    </w:p>
    <w:p w:rsidR="00C06670" w:rsidRDefault="00150191" w:rsidP="00C0667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проекту </w:t>
      </w:r>
      <w:r w:rsidR="00C06670">
        <w:rPr>
          <w:b/>
          <w:sz w:val="28"/>
          <w:szCs w:val="28"/>
        </w:rPr>
        <w:t xml:space="preserve">внесения изменений </w:t>
      </w:r>
      <w:proofErr w:type="gramStart"/>
      <w:r w:rsidR="00C06670">
        <w:rPr>
          <w:b/>
          <w:sz w:val="28"/>
          <w:szCs w:val="28"/>
        </w:rPr>
        <w:t>в</w:t>
      </w:r>
      <w:proofErr w:type="gramEnd"/>
      <w:r w:rsidR="00C06670">
        <w:rPr>
          <w:b/>
          <w:sz w:val="28"/>
          <w:szCs w:val="28"/>
        </w:rPr>
        <w:t xml:space="preserve"> </w:t>
      </w:r>
    </w:p>
    <w:p w:rsidR="005020BE" w:rsidRDefault="00150191" w:rsidP="00C06670">
      <w:pPr>
        <w:spacing w:after="0"/>
        <w:jc w:val="center"/>
      </w:pPr>
      <w:r>
        <w:rPr>
          <w:b/>
          <w:sz w:val="28"/>
          <w:szCs w:val="28"/>
        </w:rPr>
        <w:t xml:space="preserve">Правила землепользования и застройки </w:t>
      </w:r>
    </w:p>
    <w:p w:rsidR="005020BE" w:rsidRDefault="00150191" w:rsidP="00C06670">
      <w:pPr>
        <w:spacing w:after="0"/>
        <w:jc w:val="center"/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Новозыбковский</w:t>
      </w:r>
      <w:proofErr w:type="spellEnd"/>
      <w:r>
        <w:rPr>
          <w:b/>
          <w:sz w:val="28"/>
          <w:szCs w:val="28"/>
        </w:rPr>
        <w:t xml:space="preserve"> </w:t>
      </w:r>
    </w:p>
    <w:p w:rsidR="005020BE" w:rsidRDefault="00150191" w:rsidP="00C06670">
      <w:pPr>
        <w:spacing w:after="0"/>
        <w:jc w:val="center"/>
      </w:pPr>
      <w:r>
        <w:rPr>
          <w:b/>
          <w:sz w:val="28"/>
          <w:szCs w:val="28"/>
        </w:rPr>
        <w:t>городской округ Брянской области</w:t>
      </w:r>
    </w:p>
    <w:p w:rsidR="00C06670" w:rsidRDefault="00C06670" w:rsidP="00C06670">
      <w:pPr>
        <w:spacing w:after="0"/>
        <w:ind w:left="-567"/>
        <w:jc w:val="both"/>
        <w:rPr>
          <w:sz w:val="28"/>
          <w:szCs w:val="28"/>
        </w:rPr>
      </w:pPr>
    </w:p>
    <w:p w:rsidR="005020BE" w:rsidRDefault="00150191" w:rsidP="00C06670">
      <w:pPr>
        <w:spacing w:after="0"/>
        <w:ind w:left="-567"/>
        <w:jc w:val="both"/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Новозыбковская</w:t>
      </w:r>
      <w:proofErr w:type="spellEnd"/>
      <w:r>
        <w:rPr>
          <w:sz w:val="28"/>
          <w:szCs w:val="28"/>
        </w:rPr>
        <w:t xml:space="preserve"> городская администрация, в соответствии со ст.5.1, ст.31</w:t>
      </w:r>
      <w:r w:rsidR="00C06670">
        <w:t xml:space="preserve"> </w:t>
      </w:r>
      <w:r>
        <w:rPr>
          <w:sz w:val="28"/>
          <w:szCs w:val="28"/>
        </w:rPr>
        <w:t>Градостроительного Кодекса РФ, сообщает о проведении публичных слушаний по проекту</w:t>
      </w:r>
      <w:r w:rsidR="00C06670">
        <w:rPr>
          <w:sz w:val="28"/>
          <w:szCs w:val="28"/>
        </w:rPr>
        <w:t xml:space="preserve"> внесения изменений в </w:t>
      </w:r>
      <w:r>
        <w:rPr>
          <w:sz w:val="28"/>
          <w:szCs w:val="28"/>
        </w:rPr>
        <w:t xml:space="preserve">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Новозыбковский</w:t>
      </w:r>
      <w:proofErr w:type="spellEnd"/>
      <w:r>
        <w:rPr>
          <w:sz w:val="28"/>
          <w:szCs w:val="28"/>
        </w:rPr>
        <w:t xml:space="preserve"> городской округ Брянской области.</w:t>
      </w:r>
    </w:p>
    <w:p w:rsidR="00C06670" w:rsidRDefault="00C06670">
      <w:pPr>
        <w:tabs>
          <w:tab w:val="left" w:pos="-283"/>
        </w:tabs>
        <w:ind w:left="-567" w:firstLine="709"/>
        <w:jc w:val="both"/>
        <w:rPr>
          <w:sz w:val="28"/>
          <w:szCs w:val="28"/>
        </w:rPr>
      </w:pPr>
    </w:p>
    <w:p w:rsidR="005020BE" w:rsidRDefault="00150191">
      <w:pPr>
        <w:tabs>
          <w:tab w:val="left" w:pos="-283"/>
        </w:tabs>
        <w:ind w:left="-567" w:firstLine="709"/>
        <w:jc w:val="both"/>
      </w:pPr>
      <w:r>
        <w:rPr>
          <w:sz w:val="28"/>
          <w:szCs w:val="28"/>
        </w:rPr>
        <w:t xml:space="preserve"> Публичные слушания состоятся 1</w:t>
      </w:r>
      <w:r w:rsidR="00C06670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06670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C0667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15-00 часов в зале </w:t>
      </w:r>
      <w:r>
        <w:rPr>
          <w:color w:val="000000"/>
          <w:sz w:val="28"/>
          <w:szCs w:val="28"/>
        </w:rPr>
        <w:t xml:space="preserve">заседаний </w:t>
      </w:r>
      <w:proofErr w:type="spellStart"/>
      <w:r>
        <w:rPr>
          <w:color w:val="000000"/>
          <w:sz w:val="28"/>
          <w:szCs w:val="28"/>
        </w:rPr>
        <w:t>Новозыбковской</w:t>
      </w:r>
      <w:proofErr w:type="spellEnd"/>
      <w:r>
        <w:rPr>
          <w:color w:val="000000"/>
          <w:sz w:val="28"/>
          <w:szCs w:val="28"/>
        </w:rPr>
        <w:t xml:space="preserve"> городской администрации по адресу: </w:t>
      </w:r>
      <w:proofErr w:type="gramStart"/>
      <w:r>
        <w:rPr>
          <w:color w:val="000000"/>
          <w:sz w:val="28"/>
          <w:szCs w:val="28"/>
        </w:rPr>
        <w:t>Брянская</w:t>
      </w:r>
      <w:proofErr w:type="gramEnd"/>
      <w:r>
        <w:rPr>
          <w:color w:val="000000"/>
          <w:sz w:val="28"/>
          <w:szCs w:val="28"/>
        </w:rPr>
        <w:t xml:space="preserve"> обл., г. Новозыбков, пл. Октябрьской революции, д. 2,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415.</w:t>
      </w:r>
    </w:p>
    <w:p w:rsidR="005020BE" w:rsidRDefault="00150191">
      <w:pPr>
        <w:pStyle w:val="ConsPlusNormal"/>
        <w:ind w:left="-567" w:firstLine="540"/>
        <w:jc w:val="both"/>
      </w:pPr>
      <w:r>
        <w:rPr>
          <w:sz w:val="28"/>
          <w:szCs w:val="28"/>
        </w:rPr>
        <w:t xml:space="preserve">   К участию в публичных слушаний по проекту, приглашаются граждане, постоянно проживающие на территории, в отношении которой </w:t>
      </w:r>
      <w:proofErr w:type="gramStart"/>
      <w:r>
        <w:rPr>
          <w:sz w:val="28"/>
          <w:szCs w:val="28"/>
        </w:rPr>
        <w:t>подготовлен</w:t>
      </w:r>
      <w:proofErr w:type="gramEnd"/>
      <w:r>
        <w:rPr>
          <w:sz w:val="28"/>
          <w:szCs w:val="28"/>
        </w:rPr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5020BE" w:rsidRDefault="00150191">
      <w:pPr>
        <w:ind w:left="-567"/>
        <w:jc w:val="both"/>
      </w:pPr>
      <w:r>
        <w:rPr>
          <w:szCs w:val="28"/>
        </w:rPr>
        <w:t xml:space="preserve">            </w:t>
      </w:r>
      <w:proofErr w:type="gramStart"/>
      <w:r>
        <w:rPr>
          <w:bCs/>
          <w:sz w:val="28"/>
          <w:szCs w:val="28"/>
        </w:rPr>
        <w:t xml:space="preserve">Прием предложений по вопросу публичных слушаний осуществляется оргкомитетом  с </w:t>
      </w:r>
      <w:r w:rsidR="00C06670">
        <w:rPr>
          <w:bCs/>
          <w:sz w:val="28"/>
          <w:szCs w:val="28"/>
        </w:rPr>
        <w:t>09 января</w:t>
      </w:r>
      <w:r>
        <w:rPr>
          <w:bCs/>
          <w:sz w:val="28"/>
          <w:szCs w:val="28"/>
        </w:rPr>
        <w:t xml:space="preserve"> 202</w:t>
      </w:r>
      <w:r w:rsidR="00C0667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до 1</w:t>
      </w:r>
      <w:r w:rsidR="00C0667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</w:t>
      </w:r>
      <w:r w:rsidR="00C06670">
        <w:rPr>
          <w:bCs/>
          <w:sz w:val="28"/>
          <w:szCs w:val="28"/>
        </w:rPr>
        <w:t>января</w:t>
      </w:r>
      <w:r>
        <w:rPr>
          <w:bCs/>
          <w:sz w:val="28"/>
          <w:szCs w:val="28"/>
        </w:rPr>
        <w:t xml:space="preserve"> 202</w:t>
      </w:r>
      <w:r w:rsidR="00C0667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года (включительно) по адресу: г. Новозыбков, пл. Октябрьской революции, 2, </w:t>
      </w:r>
      <w:proofErr w:type="spellStart"/>
      <w:r>
        <w:rPr>
          <w:bCs/>
          <w:sz w:val="28"/>
          <w:szCs w:val="28"/>
        </w:rPr>
        <w:t>каб</w:t>
      </w:r>
      <w:proofErr w:type="spellEnd"/>
      <w:r>
        <w:rPr>
          <w:bCs/>
          <w:sz w:val="28"/>
          <w:szCs w:val="28"/>
        </w:rPr>
        <w:t xml:space="preserve">. 408 в рабочие дни с 9.00ч. до 17.00ч., перерыв с 13.00ч. до 14.00ч., </w:t>
      </w:r>
      <w:r>
        <w:rPr>
          <w:sz w:val="28"/>
          <w:szCs w:val="28"/>
        </w:rPr>
        <w:t xml:space="preserve">по адресу электронной почты отдела архитектуры: </w:t>
      </w:r>
      <w:hyperlink r:id="rId5">
        <w:r>
          <w:rPr>
            <w:rStyle w:val="-"/>
            <w:sz w:val="28"/>
            <w:szCs w:val="28"/>
            <w:lang w:val="en-US"/>
          </w:rPr>
          <w:t>arh</w:t>
        </w:r>
        <w:r>
          <w:rPr>
            <w:rStyle w:val="-"/>
            <w:sz w:val="28"/>
            <w:szCs w:val="28"/>
          </w:rPr>
          <w:t>.</w:t>
        </w:r>
        <w:r>
          <w:rPr>
            <w:rStyle w:val="-"/>
            <w:sz w:val="28"/>
            <w:szCs w:val="28"/>
            <w:lang w:val="en-US"/>
          </w:rPr>
          <w:t>nw</w:t>
        </w:r>
        <w:r>
          <w:rPr>
            <w:rStyle w:val="-"/>
            <w:sz w:val="28"/>
            <w:szCs w:val="28"/>
          </w:rPr>
          <w:t>@</w:t>
        </w:r>
        <w:r>
          <w:rPr>
            <w:rStyle w:val="-"/>
            <w:sz w:val="28"/>
            <w:szCs w:val="28"/>
            <w:lang w:val="en-US"/>
          </w:rPr>
          <w:t>yandex</w:t>
        </w:r>
        <w:r>
          <w:rPr>
            <w:rStyle w:val="-"/>
            <w:sz w:val="28"/>
            <w:szCs w:val="28"/>
          </w:rPr>
          <w:t>.</w:t>
        </w:r>
        <w:proofErr w:type="spellStart"/>
        <w:r>
          <w:rPr>
            <w:rStyle w:val="-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Телефон для справок: 5-69-54.</w:t>
      </w:r>
      <w:proofErr w:type="gramEnd"/>
    </w:p>
    <w:p w:rsidR="005020BE" w:rsidRDefault="00150191">
      <w:pPr>
        <w:ind w:left="-567" w:firstLine="709"/>
        <w:jc w:val="both"/>
      </w:pPr>
      <w:proofErr w:type="gramStart"/>
      <w:r>
        <w:rPr>
          <w:color w:val="000000"/>
          <w:sz w:val="28"/>
          <w:szCs w:val="28"/>
        </w:rPr>
        <w:t xml:space="preserve">В период с </w:t>
      </w:r>
      <w:r>
        <w:rPr>
          <w:sz w:val="28"/>
          <w:szCs w:val="28"/>
        </w:rPr>
        <w:t>0</w:t>
      </w:r>
      <w:r w:rsidR="00C06670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C06670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C06670">
        <w:rPr>
          <w:sz w:val="28"/>
          <w:szCs w:val="28"/>
        </w:rPr>
        <w:t>4</w:t>
      </w:r>
      <w:r>
        <w:rPr>
          <w:sz w:val="28"/>
          <w:szCs w:val="28"/>
        </w:rPr>
        <w:t>г. по 1</w:t>
      </w:r>
      <w:r w:rsidR="00C06670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C06670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C06670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(включительно) будет открыта экспозиция демонстрационных материалов проекта внесения изменений в Правила землепользования и застройки </w:t>
      </w:r>
      <w:proofErr w:type="spellStart"/>
      <w:r>
        <w:rPr>
          <w:color w:val="000000"/>
          <w:sz w:val="28"/>
          <w:szCs w:val="28"/>
        </w:rPr>
        <w:t>Новозыбковского</w:t>
      </w:r>
      <w:proofErr w:type="spellEnd"/>
      <w:r>
        <w:rPr>
          <w:color w:val="000000"/>
          <w:sz w:val="28"/>
          <w:szCs w:val="28"/>
        </w:rPr>
        <w:t xml:space="preserve"> городского округа Брянской области в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408 здания администрации по адресу: г. Новозыбков, пл. Октябрьской революции, д. 2 и на официальном сайте администрации в сети Интернет по адресу: http://www.</w:t>
      </w:r>
      <w:proofErr w:type="spellStart"/>
      <w:r>
        <w:rPr>
          <w:color w:val="000000"/>
          <w:sz w:val="28"/>
          <w:szCs w:val="28"/>
          <w:lang w:val="en-US"/>
        </w:rPr>
        <w:t>zibkoe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</w:rPr>
        <w:t>ru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sz w:val="28"/>
          <w:szCs w:val="28"/>
        </w:rPr>
        <w:t>разделе «Архитектура и градостроительство</w:t>
      </w:r>
      <w:proofErr w:type="gramEnd"/>
      <w:r>
        <w:rPr>
          <w:sz w:val="28"/>
          <w:szCs w:val="28"/>
        </w:rPr>
        <w:t>» в подразделе «Публичные слушания».</w:t>
      </w:r>
    </w:p>
    <w:p w:rsidR="00F763AB" w:rsidRDefault="00F763AB" w:rsidP="00F763AB">
      <w:pPr>
        <w:suppressAutoHyphens w:val="0"/>
        <w:spacing w:after="0" w:line="240" w:lineRule="auto"/>
        <w:ind w:left="-567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П</w:t>
      </w:r>
      <w:r w:rsidRPr="00F763AB">
        <w:rPr>
          <w:rFonts w:eastAsia="Calibri"/>
          <w:sz w:val="28"/>
          <w:szCs w:val="28"/>
          <w:lang w:eastAsia="x-none"/>
        </w:rPr>
        <w:t>роектом предлагается:</w:t>
      </w:r>
    </w:p>
    <w:p w:rsidR="00F763AB" w:rsidRDefault="00F763AB" w:rsidP="00F763AB">
      <w:pPr>
        <w:suppressAutoHyphens w:val="0"/>
        <w:spacing w:after="0" w:line="240" w:lineRule="auto"/>
        <w:ind w:left="-567"/>
        <w:jc w:val="both"/>
        <w:rPr>
          <w:rFonts w:eastAsia="Calibri"/>
          <w:sz w:val="28"/>
          <w:szCs w:val="28"/>
          <w:lang w:eastAsia="x-none"/>
        </w:rPr>
      </w:pPr>
    </w:p>
    <w:p w:rsidR="00F763AB" w:rsidRDefault="00F763AB" w:rsidP="00F763AB">
      <w:pPr>
        <w:suppressAutoHyphens w:val="0"/>
        <w:spacing w:after="0" w:line="240" w:lineRule="auto"/>
        <w:ind w:left="-567" w:firstLine="708"/>
        <w:jc w:val="both"/>
        <w:rPr>
          <w:sz w:val="28"/>
          <w:szCs w:val="28"/>
          <w:lang w:eastAsia="ar-SA"/>
        </w:rPr>
      </w:pPr>
      <w:r w:rsidRPr="00F763AB">
        <w:rPr>
          <w:rFonts w:eastAsia="Calibri"/>
          <w:sz w:val="28"/>
          <w:szCs w:val="28"/>
          <w:lang w:eastAsia="x-none"/>
        </w:rPr>
        <w:t xml:space="preserve">1. </w:t>
      </w:r>
      <w:r w:rsidRPr="00F763AB">
        <w:rPr>
          <w:rFonts w:eastAsia="Calibri"/>
          <w:sz w:val="28"/>
          <w:szCs w:val="28"/>
          <w:lang w:val="x-none" w:eastAsia="x-none"/>
        </w:rPr>
        <w:t xml:space="preserve">В пункт </w:t>
      </w:r>
      <w:r w:rsidRPr="00F763AB">
        <w:rPr>
          <w:rFonts w:eastAsia="Calibri"/>
          <w:sz w:val="28"/>
          <w:szCs w:val="28"/>
          <w:lang w:eastAsia="x-none"/>
        </w:rPr>
        <w:t>3.5</w:t>
      </w:r>
      <w:r w:rsidRPr="00F763AB">
        <w:rPr>
          <w:rFonts w:eastAsia="Calibri"/>
          <w:sz w:val="20"/>
          <w:szCs w:val="20"/>
          <w:lang w:val="x-none" w:eastAsia="x-none"/>
        </w:rPr>
        <w:t xml:space="preserve"> </w:t>
      </w:r>
      <w:r w:rsidRPr="00F763AB">
        <w:rPr>
          <w:rFonts w:eastAsia="Calibri"/>
          <w:sz w:val="28"/>
          <w:szCs w:val="28"/>
          <w:lang w:val="x-none" w:eastAsia="x-none"/>
        </w:rPr>
        <w:t>«</w:t>
      </w:r>
      <w:r w:rsidRPr="00F763AB">
        <w:rPr>
          <w:rFonts w:eastAsia="Calibri"/>
          <w:sz w:val="28"/>
          <w:szCs w:val="28"/>
          <w:lang w:eastAsia="x-none"/>
        </w:rPr>
        <w:t>Коммерческо-производственная зона»</w:t>
      </w:r>
      <w:r w:rsidRPr="00F763AB">
        <w:rPr>
          <w:rFonts w:eastAsia="Calibri"/>
          <w:sz w:val="28"/>
          <w:szCs w:val="28"/>
          <w:lang w:val="x-none" w:eastAsia="x-none"/>
        </w:rPr>
        <w:t xml:space="preserve"> (</w:t>
      </w:r>
      <w:r w:rsidRPr="00F763AB">
        <w:rPr>
          <w:rFonts w:eastAsia="Calibri"/>
          <w:sz w:val="28"/>
          <w:szCs w:val="28"/>
          <w:lang w:eastAsia="x-none"/>
        </w:rPr>
        <w:t>КП</w:t>
      </w:r>
      <w:r w:rsidRPr="00F763AB">
        <w:rPr>
          <w:rFonts w:eastAsia="Calibri"/>
          <w:sz w:val="28"/>
          <w:szCs w:val="28"/>
          <w:lang w:val="x-none" w:eastAsia="x-none"/>
        </w:rPr>
        <w:t>) таблицы 1 «</w:t>
      </w:r>
      <w:r w:rsidRPr="00F763AB">
        <w:rPr>
          <w:rFonts w:eastAsia="Calibri"/>
          <w:sz w:val="28"/>
          <w:szCs w:val="28"/>
          <w:lang w:val="x-none" w:eastAsia="en-US"/>
        </w:rPr>
        <w:t xml:space="preserve">Виды разрешенного использования земельных участков и объектов капитального строительства для территориальных зон» </w:t>
      </w:r>
      <w:r w:rsidRPr="00F763AB">
        <w:rPr>
          <w:rFonts w:eastAsia="Calibri"/>
          <w:sz w:val="28"/>
          <w:szCs w:val="28"/>
          <w:lang w:val="x-none" w:eastAsia="x-none"/>
        </w:rPr>
        <w:t>статьи 42 «</w:t>
      </w:r>
      <w:r w:rsidRPr="00F763AB">
        <w:rPr>
          <w:sz w:val="28"/>
          <w:szCs w:val="28"/>
          <w:lang w:val="x-none" w:eastAsia="ar-SA"/>
        </w:rPr>
        <w:t xml:space="preserve">Градостроительные регламенты территориальных зон» части III </w:t>
      </w:r>
      <w:r w:rsidRPr="00F763AB">
        <w:rPr>
          <w:sz w:val="28"/>
          <w:szCs w:val="28"/>
          <w:lang w:eastAsia="ar-SA"/>
        </w:rPr>
        <w:t>«</w:t>
      </w:r>
      <w:r w:rsidRPr="00F763AB">
        <w:rPr>
          <w:sz w:val="28"/>
          <w:szCs w:val="28"/>
          <w:lang w:val="x-none" w:eastAsia="ar-SA"/>
        </w:rPr>
        <w:t>Правил</w:t>
      </w:r>
    </w:p>
    <w:p w:rsidR="00F763AB" w:rsidRDefault="00F763AB" w:rsidP="00F763AB">
      <w:pPr>
        <w:suppressAutoHyphens w:val="0"/>
        <w:spacing w:after="0" w:line="240" w:lineRule="auto"/>
        <w:ind w:left="-567" w:firstLine="708"/>
        <w:jc w:val="both"/>
        <w:rPr>
          <w:sz w:val="28"/>
          <w:szCs w:val="28"/>
          <w:lang w:eastAsia="ar-SA"/>
        </w:rPr>
      </w:pPr>
    </w:p>
    <w:p w:rsidR="00F763AB" w:rsidRDefault="00F763AB" w:rsidP="00F763AB">
      <w:pPr>
        <w:suppressAutoHyphens w:val="0"/>
        <w:spacing w:after="0" w:line="240" w:lineRule="auto"/>
        <w:ind w:left="-567" w:firstLine="708"/>
        <w:jc w:val="both"/>
        <w:rPr>
          <w:sz w:val="28"/>
          <w:szCs w:val="28"/>
          <w:lang w:eastAsia="ar-SA"/>
        </w:rPr>
      </w:pPr>
    </w:p>
    <w:p w:rsidR="00F763AB" w:rsidRDefault="00F763AB" w:rsidP="00F763AB">
      <w:pPr>
        <w:suppressAutoHyphens w:val="0"/>
        <w:spacing w:after="0" w:line="240" w:lineRule="auto"/>
        <w:ind w:left="-567" w:firstLine="708"/>
        <w:jc w:val="both"/>
        <w:rPr>
          <w:sz w:val="28"/>
          <w:szCs w:val="28"/>
          <w:lang w:eastAsia="ar-SA"/>
        </w:rPr>
      </w:pPr>
    </w:p>
    <w:p w:rsidR="00F763AB" w:rsidRDefault="00F763AB" w:rsidP="00F763AB">
      <w:pPr>
        <w:suppressAutoHyphens w:val="0"/>
        <w:spacing w:after="0" w:line="240" w:lineRule="auto"/>
        <w:ind w:left="-567" w:firstLine="708"/>
        <w:jc w:val="both"/>
        <w:rPr>
          <w:rFonts w:eastAsia="Calibri"/>
          <w:sz w:val="28"/>
          <w:szCs w:val="28"/>
          <w:lang w:eastAsia="x-none"/>
        </w:rPr>
      </w:pPr>
      <w:r w:rsidRPr="00F763AB">
        <w:rPr>
          <w:sz w:val="28"/>
          <w:szCs w:val="28"/>
          <w:lang w:val="x-none" w:eastAsia="ar-SA"/>
        </w:rPr>
        <w:t xml:space="preserve"> землепользования и застройки муниципального образования </w:t>
      </w:r>
      <w:r w:rsidRPr="00F763AB">
        <w:rPr>
          <w:sz w:val="28"/>
          <w:szCs w:val="28"/>
          <w:lang w:eastAsia="ar-SA"/>
        </w:rPr>
        <w:t>«</w:t>
      </w:r>
      <w:proofErr w:type="spellStart"/>
      <w:r w:rsidRPr="00F763AB">
        <w:rPr>
          <w:sz w:val="28"/>
          <w:szCs w:val="28"/>
          <w:lang w:val="x-none" w:eastAsia="ar-SA"/>
        </w:rPr>
        <w:t>Новозыбковский</w:t>
      </w:r>
      <w:proofErr w:type="spellEnd"/>
      <w:r w:rsidRPr="00F763AB">
        <w:rPr>
          <w:sz w:val="28"/>
          <w:szCs w:val="28"/>
          <w:lang w:val="x-none" w:eastAsia="ar-SA"/>
        </w:rPr>
        <w:t xml:space="preserve"> городской округ Брянской области</w:t>
      </w:r>
      <w:r w:rsidRPr="00F763AB">
        <w:rPr>
          <w:sz w:val="28"/>
          <w:szCs w:val="28"/>
          <w:lang w:eastAsia="ar-SA"/>
        </w:rPr>
        <w:t>»</w:t>
      </w:r>
      <w:r w:rsidRPr="00F763AB">
        <w:rPr>
          <w:sz w:val="28"/>
          <w:szCs w:val="28"/>
          <w:lang w:val="x-none" w:eastAsia="ar-SA"/>
        </w:rPr>
        <w:t xml:space="preserve"> </w:t>
      </w:r>
      <w:r w:rsidRPr="00F763AB">
        <w:rPr>
          <w:rFonts w:eastAsia="Calibri"/>
          <w:sz w:val="28"/>
          <w:szCs w:val="28"/>
          <w:lang w:val="x-none" w:eastAsia="ar-SA"/>
        </w:rPr>
        <w:t>добавить условно разрешенны</w:t>
      </w:r>
      <w:r w:rsidRPr="00F763AB">
        <w:rPr>
          <w:rFonts w:eastAsia="Calibri"/>
          <w:sz w:val="28"/>
          <w:szCs w:val="28"/>
          <w:lang w:eastAsia="ar-SA"/>
        </w:rPr>
        <w:t>е</w:t>
      </w:r>
      <w:r w:rsidRPr="00F763AB">
        <w:rPr>
          <w:rFonts w:eastAsia="Calibri"/>
          <w:sz w:val="28"/>
          <w:szCs w:val="28"/>
          <w:lang w:val="x-none" w:eastAsia="ar-SA"/>
        </w:rPr>
        <w:t xml:space="preserve"> вид</w:t>
      </w:r>
      <w:r w:rsidRPr="00F763AB">
        <w:rPr>
          <w:rFonts w:eastAsia="Calibri"/>
          <w:sz w:val="28"/>
          <w:szCs w:val="28"/>
          <w:lang w:eastAsia="ar-SA"/>
        </w:rPr>
        <w:t>ы</w:t>
      </w:r>
      <w:r w:rsidRPr="00F763AB">
        <w:rPr>
          <w:rFonts w:eastAsia="Calibri"/>
          <w:sz w:val="28"/>
          <w:szCs w:val="28"/>
          <w:lang w:val="x-none" w:eastAsia="ar-SA"/>
        </w:rPr>
        <w:t xml:space="preserve"> использования земельных участков и объектов капитального строительства </w:t>
      </w:r>
      <w:r w:rsidRPr="00F763AB">
        <w:rPr>
          <w:rFonts w:eastAsia="Calibri"/>
          <w:sz w:val="28"/>
          <w:szCs w:val="28"/>
          <w:lang w:eastAsia="ar-SA"/>
        </w:rPr>
        <w:t>«</w:t>
      </w:r>
      <w:r w:rsidRPr="00F763AB">
        <w:rPr>
          <w:rFonts w:eastAsia="Calibri"/>
          <w:sz w:val="28"/>
          <w:szCs w:val="28"/>
          <w:lang w:eastAsia="x-none"/>
        </w:rPr>
        <w:t>Производственная деятельность»</w:t>
      </w:r>
      <w:r w:rsidRPr="00F763AB">
        <w:rPr>
          <w:rFonts w:eastAsia="Calibri"/>
          <w:sz w:val="28"/>
          <w:szCs w:val="28"/>
          <w:lang w:val="x-none" w:eastAsia="x-none"/>
        </w:rPr>
        <w:t xml:space="preserve"> (</w:t>
      </w:r>
      <w:r w:rsidRPr="00F763AB">
        <w:rPr>
          <w:rFonts w:eastAsia="Calibri"/>
          <w:sz w:val="28"/>
          <w:szCs w:val="28"/>
          <w:lang w:eastAsia="x-none"/>
        </w:rPr>
        <w:t>6.0</w:t>
      </w:r>
      <w:r w:rsidRPr="00F763AB">
        <w:rPr>
          <w:rFonts w:eastAsia="Calibri"/>
          <w:sz w:val="28"/>
          <w:szCs w:val="28"/>
          <w:lang w:val="x-none" w:eastAsia="x-none"/>
        </w:rPr>
        <w:t>)</w:t>
      </w:r>
      <w:r w:rsidRPr="00F763AB">
        <w:rPr>
          <w:rFonts w:eastAsia="Calibri"/>
          <w:sz w:val="28"/>
          <w:szCs w:val="28"/>
          <w:lang w:eastAsia="x-none"/>
        </w:rPr>
        <w:t xml:space="preserve"> и «Пищевая промышленность» (6.4) для объектов </w:t>
      </w:r>
      <w:r w:rsidRPr="00F763AB">
        <w:rPr>
          <w:rFonts w:eastAsia="Calibri"/>
          <w:sz w:val="28"/>
          <w:szCs w:val="28"/>
          <w:lang w:val="en-US" w:eastAsia="x-none"/>
        </w:rPr>
        <w:t>IV</w:t>
      </w:r>
      <w:r w:rsidRPr="00F763AB">
        <w:rPr>
          <w:rFonts w:eastAsia="Calibri"/>
          <w:sz w:val="28"/>
          <w:szCs w:val="28"/>
          <w:lang w:eastAsia="x-none"/>
        </w:rPr>
        <w:t xml:space="preserve"> -</w:t>
      </w:r>
      <w:r w:rsidRPr="00F763AB">
        <w:rPr>
          <w:rFonts w:eastAsia="Calibri"/>
          <w:sz w:val="28"/>
          <w:szCs w:val="28"/>
          <w:lang w:val="en-US" w:eastAsia="x-none"/>
        </w:rPr>
        <w:t>V</w:t>
      </w:r>
      <w:r w:rsidRPr="00F763AB">
        <w:rPr>
          <w:rFonts w:eastAsia="Calibri"/>
          <w:sz w:val="28"/>
          <w:szCs w:val="28"/>
          <w:lang w:eastAsia="x-none"/>
        </w:rPr>
        <w:t xml:space="preserve"> класса опасности</w:t>
      </w:r>
      <w:r>
        <w:rPr>
          <w:rFonts w:eastAsia="Calibri"/>
          <w:sz w:val="28"/>
          <w:szCs w:val="28"/>
          <w:lang w:eastAsia="x-none"/>
        </w:rPr>
        <w:t>.</w:t>
      </w:r>
    </w:p>
    <w:p w:rsidR="00F763AB" w:rsidRPr="00F763AB" w:rsidRDefault="00F763AB" w:rsidP="00F763AB">
      <w:pPr>
        <w:suppressAutoHyphens w:val="0"/>
        <w:spacing w:after="0" w:line="240" w:lineRule="auto"/>
        <w:ind w:left="-567" w:firstLine="708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2.</w:t>
      </w:r>
      <w:r w:rsidRPr="00F763AB">
        <w:rPr>
          <w:rFonts w:eastAsia="Calibri"/>
          <w:sz w:val="28"/>
          <w:szCs w:val="28"/>
          <w:lang w:val="x-none" w:eastAsia="x-none"/>
        </w:rPr>
        <w:t xml:space="preserve"> </w:t>
      </w:r>
      <w:r w:rsidRPr="00F763AB">
        <w:rPr>
          <w:rFonts w:eastAsia="Calibri"/>
          <w:sz w:val="28"/>
          <w:szCs w:val="28"/>
          <w:lang w:val="x-none" w:eastAsia="x-none"/>
        </w:rPr>
        <w:t xml:space="preserve">В пункт </w:t>
      </w:r>
      <w:r w:rsidRPr="00F763AB">
        <w:rPr>
          <w:rFonts w:eastAsia="Calibri"/>
          <w:sz w:val="28"/>
          <w:szCs w:val="28"/>
          <w:lang w:eastAsia="x-none"/>
        </w:rPr>
        <w:t>1.1</w:t>
      </w:r>
      <w:r w:rsidRPr="00F763AB">
        <w:rPr>
          <w:rFonts w:eastAsia="Calibri"/>
          <w:sz w:val="20"/>
          <w:szCs w:val="20"/>
          <w:lang w:val="x-none" w:eastAsia="x-none"/>
        </w:rPr>
        <w:t xml:space="preserve"> </w:t>
      </w:r>
      <w:r w:rsidRPr="00F763AB">
        <w:rPr>
          <w:rFonts w:eastAsia="Calibri"/>
          <w:sz w:val="28"/>
          <w:szCs w:val="28"/>
          <w:lang w:val="x-none" w:eastAsia="x-none"/>
        </w:rPr>
        <w:t>«</w:t>
      </w:r>
      <w:r w:rsidRPr="00F763AB">
        <w:rPr>
          <w:rFonts w:eastAsia="Calibri"/>
          <w:sz w:val="28"/>
          <w:szCs w:val="28"/>
          <w:lang w:eastAsia="x-none"/>
        </w:rPr>
        <w:t>Зона застройки индивидуальными жилыми домами»</w:t>
      </w:r>
      <w:r w:rsidRPr="00F763AB">
        <w:rPr>
          <w:rFonts w:eastAsia="Calibri"/>
          <w:sz w:val="28"/>
          <w:szCs w:val="28"/>
          <w:lang w:val="x-none" w:eastAsia="x-none"/>
        </w:rPr>
        <w:t xml:space="preserve"> (</w:t>
      </w:r>
      <w:r w:rsidRPr="00F763AB">
        <w:rPr>
          <w:rFonts w:eastAsia="Calibri"/>
          <w:sz w:val="28"/>
          <w:szCs w:val="28"/>
          <w:lang w:eastAsia="x-none"/>
        </w:rPr>
        <w:t>Ж1</w:t>
      </w:r>
      <w:r w:rsidRPr="00F763AB">
        <w:rPr>
          <w:rFonts w:eastAsia="Calibri"/>
          <w:sz w:val="28"/>
          <w:szCs w:val="28"/>
          <w:lang w:val="x-none" w:eastAsia="x-none"/>
        </w:rPr>
        <w:t>) таблицы 1 «</w:t>
      </w:r>
      <w:r w:rsidRPr="00F763AB">
        <w:rPr>
          <w:rFonts w:eastAsia="Calibri"/>
          <w:sz w:val="28"/>
          <w:szCs w:val="28"/>
          <w:lang w:val="x-none" w:eastAsia="en-US"/>
        </w:rPr>
        <w:t xml:space="preserve">Виды разрешенного использования земельных участков и объектов капитального строительства для территориальных зон» </w:t>
      </w:r>
      <w:r w:rsidRPr="00F763AB">
        <w:rPr>
          <w:rFonts w:eastAsia="Calibri"/>
          <w:sz w:val="28"/>
          <w:szCs w:val="28"/>
          <w:lang w:val="x-none" w:eastAsia="x-none"/>
        </w:rPr>
        <w:t>статьи 42 «</w:t>
      </w:r>
      <w:r w:rsidRPr="00F763AB">
        <w:rPr>
          <w:sz w:val="28"/>
          <w:szCs w:val="28"/>
          <w:lang w:val="x-none" w:eastAsia="ar-SA"/>
        </w:rPr>
        <w:t xml:space="preserve">Градостроительные регламенты территориальных зон» части III </w:t>
      </w:r>
      <w:r w:rsidRPr="00F763AB">
        <w:rPr>
          <w:sz w:val="28"/>
          <w:szCs w:val="28"/>
          <w:lang w:eastAsia="ar-SA"/>
        </w:rPr>
        <w:t>«</w:t>
      </w:r>
      <w:r w:rsidRPr="00F763AB">
        <w:rPr>
          <w:sz w:val="28"/>
          <w:szCs w:val="28"/>
          <w:lang w:val="x-none" w:eastAsia="ar-SA"/>
        </w:rPr>
        <w:t xml:space="preserve">Правил землепользования и застройки муниципального образования </w:t>
      </w:r>
      <w:r w:rsidRPr="00F763AB">
        <w:rPr>
          <w:sz w:val="28"/>
          <w:szCs w:val="28"/>
          <w:lang w:eastAsia="ar-SA"/>
        </w:rPr>
        <w:t>«</w:t>
      </w:r>
      <w:proofErr w:type="spellStart"/>
      <w:r w:rsidRPr="00F763AB">
        <w:rPr>
          <w:sz w:val="28"/>
          <w:szCs w:val="28"/>
          <w:lang w:val="x-none" w:eastAsia="ar-SA"/>
        </w:rPr>
        <w:t>Новозыбковский</w:t>
      </w:r>
      <w:proofErr w:type="spellEnd"/>
      <w:r w:rsidRPr="00F763AB">
        <w:rPr>
          <w:sz w:val="28"/>
          <w:szCs w:val="28"/>
          <w:lang w:val="x-none" w:eastAsia="ar-SA"/>
        </w:rPr>
        <w:t xml:space="preserve"> городской округ Брянской области</w:t>
      </w:r>
      <w:r w:rsidRPr="00F763AB">
        <w:rPr>
          <w:sz w:val="28"/>
          <w:szCs w:val="28"/>
          <w:lang w:eastAsia="ar-SA"/>
        </w:rPr>
        <w:t>»</w:t>
      </w:r>
      <w:r w:rsidRPr="00F763AB">
        <w:rPr>
          <w:sz w:val="28"/>
          <w:szCs w:val="28"/>
          <w:lang w:val="x-none" w:eastAsia="ar-SA"/>
        </w:rPr>
        <w:t xml:space="preserve"> </w:t>
      </w:r>
      <w:r w:rsidRPr="00F763AB">
        <w:rPr>
          <w:rFonts w:eastAsia="Calibri"/>
          <w:sz w:val="28"/>
          <w:szCs w:val="28"/>
          <w:lang w:val="x-none" w:eastAsia="ar-SA"/>
        </w:rPr>
        <w:t>добавить условно разрешенны</w:t>
      </w:r>
      <w:r w:rsidRPr="00F763AB">
        <w:rPr>
          <w:rFonts w:eastAsia="Calibri"/>
          <w:sz w:val="28"/>
          <w:szCs w:val="28"/>
          <w:lang w:eastAsia="ar-SA"/>
        </w:rPr>
        <w:t>й</w:t>
      </w:r>
      <w:r w:rsidRPr="00F763AB">
        <w:rPr>
          <w:rFonts w:eastAsia="Calibri"/>
          <w:sz w:val="28"/>
          <w:szCs w:val="28"/>
          <w:lang w:val="x-none" w:eastAsia="ar-SA"/>
        </w:rPr>
        <w:t xml:space="preserve"> вид использования земельных участков и объектов капитального строительства </w:t>
      </w:r>
      <w:r w:rsidRPr="00F763AB">
        <w:rPr>
          <w:rFonts w:eastAsia="Calibri"/>
          <w:sz w:val="28"/>
          <w:szCs w:val="28"/>
          <w:lang w:eastAsia="ar-SA"/>
        </w:rPr>
        <w:t>«Размещение гаражей для собственных нужд</w:t>
      </w:r>
      <w:r w:rsidRPr="00F763AB">
        <w:rPr>
          <w:rFonts w:eastAsia="Calibri"/>
          <w:sz w:val="28"/>
          <w:szCs w:val="28"/>
          <w:lang w:eastAsia="x-none"/>
        </w:rPr>
        <w:t>»</w:t>
      </w:r>
      <w:r w:rsidRPr="00F763AB">
        <w:rPr>
          <w:rFonts w:eastAsia="Calibri"/>
          <w:sz w:val="28"/>
          <w:szCs w:val="28"/>
          <w:lang w:val="x-none" w:eastAsia="x-none"/>
        </w:rPr>
        <w:t xml:space="preserve"> (</w:t>
      </w:r>
      <w:r w:rsidRPr="00F763AB">
        <w:rPr>
          <w:rFonts w:eastAsia="Calibri"/>
          <w:sz w:val="28"/>
          <w:szCs w:val="28"/>
          <w:lang w:eastAsia="x-none"/>
        </w:rPr>
        <w:t>2.7.2</w:t>
      </w:r>
      <w:r w:rsidRPr="00F763AB">
        <w:rPr>
          <w:rFonts w:eastAsia="Calibri"/>
          <w:sz w:val="28"/>
          <w:szCs w:val="28"/>
          <w:lang w:val="x-none" w:eastAsia="x-none"/>
        </w:rPr>
        <w:t>.</w:t>
      </w:r>
      <w:r w:rsidRPr="00F763AB">
        <w:rPr>
          <w:rFonts w:eastAsia="Calibri"/>
          <w:sz w:val="28"/>
          <w:szCs w:val="28"/>
          <w:lang w:eastAsia="x-none"/>
        </w:rPr>
        <w:t>).</w:t>
      </w:r>
    </w:p>
    <w:p w:rsidR="00F763AB" w:rsidRPr="00F763AB" w:rsidRDefault="00F763AB" w:rsidP="00F763AB">
      <w:pPr>
        <w:suppressAutoHyphens w:val="0"/>
        <w:spacing w:after="0" w:line="240" w:lineRule="auto"/>
        <w:ind w:firstLine="708"/>
        <w:jc w:val="both"/>
        <w:rPr>
          <w:rFonts w:eastAsia="Calibri"/>
          <w:sz w:val="28"/>
          <w:szCs w:val="28"/>
          <w:lang w:eastAsia="x-none"/>
        </w:rPr>
      </w:pPr>
    </w:p>
    <w:p w:rsidR="005020BE" w:rsidRDefault="005020BE">
      <w:pPr>
        <w:ind w:left="-567"/>
        <w:jc w:val="both"/>
      </w:pPr>
      <w:bookmarkStart w:id="0" w:name="_GoBack"/>
      <w:bookmarkEnd w:id="0"/>
    </w:p>
    <w:p w:rsidR="005020BE" w:rsidRDefault="005020BE">
      <w:pPr>
        <w:ind w:left="6654" w:firstLine="1134"/>
        <w:jc w:val="both"/>
      </w:pPr>
    </w:p>
    <w:p w:rsidR="005020BE" w:rsidRDefault="00150191">
      <w:pPr>
        <w:ind w:left="6654" w:firstLine="1134"/>
        <w:jc w:val="both"/>
      </w:pPr>
      <w:r>
        <w:rPr>
          <w:sz w:val="28"/>
          <w:szCs w:val="28"/>
        </w:rPr>
        <w:t xml:space="preserve">Оргкомитет  </w:t>
      </w:r>
    </w:p>
    <w:sectPr w:rsidR="005020BE">
      <w:pgSz w:w="11906" w:h="16838"/>
      <w:pgMar w:top="0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20BE"/>
    <w:rsid w:val="00150191"/>
    <w:rsid w:val="005020BE"/>
    <w:rsid w:val="00C06670"/>
    <w:rsid w:val="00F7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a4">
    <w:name w:val="Название Знак"/>
    <w:rPr>
      <w:b/>
      <w:bCs/>
      <w:sz w:val="28"/>
      <w:szCs w:val="24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5">
    <w:name w:val="Верхний колонтитул Знак"/>
    <w:rPr>
      <w:sz w:val="24"/>
      <w:szCs w:val="24"/>
    </w:rPr>
  </w:style>
  <w:style w:type="character" w:customStyle="1" w:styleId="a6">
    <w:name w:val="Нижний колонтитул Знак"/>
    <w:rPr>
      <w:sz w:val="24"/>
      <w:szCs w:val="24"/>
    </w:rPr>
  </w:style>
  <w:style w:type="paragraph" w:customStyle="1" w:styleId="a7">
    <w:name w:val="Заголовок"/>
    <w:basedOn w:val="a"/>
    <w:next w:val="a8"/>
    <w:pPr>
      <w:jc w:val="center"/>
    </w:pPr>
    <w:rPr>
      <w:b/>
      <w:bCs/>
      <w:sz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h.nw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76089</TotalTime>
  <Pages>2</Pages>
  <Words>467</Words>
  <Characters>2663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Танчик</dc:creator>
  <cp:lastModifiedBy>Артбук</cp:lastModifiedBy>
  <cp:revision>90</cp:revision>
  <cp:lastPrinted>2021-04-26T15:16:00Z</cp:lastPrinted>
  <dcterms:created xsi:type="dcterms:W3CDTF">2013-02-14T16:54:00Z</dcterms:created>
  <dcterms:modified xsi:type="dcterms:W3CDTF">2023-12-26T07:28:00Z</dcterms:modified>
</cp:coreProperties>
</file>